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52317" w14:textId="58D4EABD" w:rsidR="004E37D9" w:rsidRDefault="00072108" w:rsidP="00072108">
      <w:pPr>
        <w:pStyle w:val="Heading2"/>
        <w:tabs>
          <w:tab w:val="left" w:pos="2745"/>
        </w:tabs>
        <w:rPr>
          <w:sz w:val="40"/>
        </w:rPr>
      </w:pPr>
      <w:r>
        <w:rPr>
          <w:sz w:val="40"/>
        </w:rPr>
        <w:tab/>
      </w:r>
    </w:p>
    <w:p w14:paraId="068F01F0" w14:textId="5D4487B1" w:rsidR="009D7A99" w:rsidRPr="006E1C5B" w:rsidRDefault="00D828E4" w:rsidP="009D7A99">
      <w:pPr>
        <w:pStyle w:val="Heading2"/>
        <w:jc w:val="center"/>
        <w:rPr>
          <w:sz w:val="40"/>
        </w:rPr>
      </w:pPr>
      <w:r>
        <w:rPr>
          <w:sz w:val="40"/>
        </w:rPr>
        <w:t>INTERESTED IN SERVING YOUR COMMUNITY?  YOUR CITY GOVERNMENT OPERATES BASED ON DECISIONS MADE BY PEOPLE JUST LIKE YOU!</w:t>
      </w:r>
    </w:p>
    <w:p w14:paraId="3749FF46" w14:textId="77777777" w:rsidR="009D7A99" w:rsidRPr="00D828E4" w:rsidRDefault="009D7A99">
      <w:pPr>
        <w:rPr>
          <w:rFonts w:ascii="Times New Roman" w:hAnsi="Times New Roman" w:cs="Times New Roman"/>
          <w:sz w:val="24"/>
          <w:szCs w:val="24"/>
        </w:rPr>
      </w:pPr>
    </w:p>
    <w:p w14:paraId="690ED142" w14:textId="5916BDA4" w:rsidR="00792285" w:rsidRPr="00792285" w:rsidRDefault="00792285" w:rsidP="00792285">
      <w:pPr>
        <w:rPr>
          <w:rFonts w:ascii="Bookman Old Style" w:hAnsi="Bookman Old Style"/>
          <w:sz w:val="24"/>
          <w:szCs w:val="24"/>
        </w:rPr>
      </w:pPr>
      <w:r w:rsidRPr="00792285">
        <w:rPr>
          <w:rFonts w:ascii="Bookman Old Style" w:hAnsi="Bookman Old Style"/>
          <w:color w:val="202020"/>
          <w:sz w:val="24"/>
          <w:szCs w:val="24"/>
          <w:shd w:val="clear" w:color="auto" w:fill="FFFFFF"/>
        </w:rPr>
        <w:t>Our City has six council members and a mayor.  The council members each serve staggered four-year terms: three members' terms beginning January 1, 2015 and expiring December 31, 2019; the other three members' terms beginning January 1, 2017 and expiring December 31, 2021.  The Mayor serves a four-year term as well.</w:t>
      </w:r>
      <w:r w:rsidRPr="00792285">
        <w:rPr>
          <w:rFonts w:ascii="Bookman Old Style" w:hAnsi="Bookman Old Style"/>
          <w:color w:val="202020"/>
          <w:sz w:val="24"/>
          <w:szCs w:val="24"/>
        </w:rPr>
        <w:br/>
      </w:r>
      <w:r w:rsidRPr="00792285">
        <w:rPr>
          <w:rFonts w:ascii="Bookman Old Style" w:hAnsi="Bookman Old Style"/>
          <w:color w:val="202020"/>
          <w:sz w:val="24"/>
          <w:szCs w:val="24"/>
        </w:rPr>
        <w:br/>
      </w:r>
      <w:r w:rsidRPr="00792285">
        <w:rPr>
          <w:rFonts w:ascii="Bookman Old Style" w:hAnsi="Bookman Old Style"/>
          <w:color w:val="202020"/>
          <w:sz w:val="24"/>
          <w:szCs w:val="24"/>
          <w:shd w:val="clear" w:color="auto" w:fill="FFFFFF"/>
        </w:rPr>
        <w:t>When a resignation occurs for any of these positions, the </w:t>
      </w:r>
      <w:hyperlink r:id="rId7" w:tgtFrame="_blank" w:history="1">
        <w:r w:rsidRPr="00792285">
          <w:rPr>
            <w:rStyle w:val="Hyperlink"/>
            <w:rFonts w:ascii="Bookman Old Style" w:hAnsi="Bookman Old Style"/>
            <w:color w:val="007C89"/>
            <w:sz w:val="24"/>
            <w:szCs w:val="24"/>
            <w:bdr w:val="none" w:sz="0" w:space="0" w:color="auto" w:frame="1"/>
            <w:shd w:val="clear" w:color="auto" w:fill="FFFFFF"/>
          </w:rPr>
          <w:t>City Charter</w:t>
        </w:r>
      </w:hyperlink>
      <w:r w:rsidRPr="00792285">
        <w:rPr>
          <w:rFonts w:ascii="Bookman Old Style" w:hAnsi="Bookman Old Style"/>
          <w:color w:val="202020"/>
          <w:sz w:val="24"/>
          <w:szCs w:val="24"/>
          <w:shd w:val="clear" w:color="auto" w:fill="FFFFFF"/>
        </w:rPr>
        <w:t> states we will advertise the vacancy for 30-days.  Any nomination (a motion by an existing Council member) must have the support of at least four Council members.  Filling vacancies this way is for the remainder of the unexpired term...however, the appointee must also file at the next election if he/she wishes to serve the full unexpired term.</w:t>
      </w:r>
    </w:p>
    <w:p w14:paraId="787EB261" w14:textId="77777777" w:rsidR="00792285" w:rsidRPr="00792285" w:rsidRDefault="00792285" w:rsidP="00792285">
      <w:pPr>
        <w:pStyle w:val="Heading3"/>
        <w:shd w:val="clear" w:color="auto" w:fill="FFFFFF"/>
        <w:spacing w:before="0" w:line="375" w:lineRule="atLeast"/>
        <w:rPr>
          <w:rFonts w:ascii="Bookman Old Style" w:hAnsi="Bookman Old Style"/>
          <w:color w:val="202020"/>
        </w:rPr>
      </w:pPr>
      <w:r w:rsidRPr="00792285">
        <w:rPr>
          <w:rFonts w:ascii="Bookman Old Style" w:hAnsi="Bookman Old Style"/>
          <w:color w:val="202020"/>
        </w:rPr>
        <w:t>This is a unique time for the City with the Mayor's vacancy.</w:t>
      </w:r>
    </w:p>
    <w:p w14:paraId="2F8E3889" w14:textId="58762C12" w:rsidR="00792285" w:rsidRPr="00792285" w:rsidRDefault="00792285" w:rsidP="00792285">
      <w:pPr>
        <w:rPr>
          <w:rFonts w:ascii="Bookman Old Style" w:hAnsi="Bookman Old Style"/>
          <w:sz w:val="24"/>
          <w:szCs w:val="24"/>
        </w:rPr>
      </w:pPr>
      <w:r w:rsidRPr="00792285">
        <w:rPr>
          <w:rFonts w:ascii="Bookman Old Style" w:hAnsi="Bookman Old Style"/>
          <w:color w:val="202020"/>
          <w:sz w:val="24"/>
          <w:szCs w:val="24"/>
        </w:rPr>
        <w:br/>
      </w:r>
      <w:r w:rsidRPr="00792285">
        <w:rPr>
          <w:rFonts w:ascii="Bookman Old Style" w:hAnsi="Bookman Old Style"/>
          <w:color w:val="202020"/>
          <w:sz w:val="24"/>
          <w:szCs w:val="24"/>
          <w:u w:val="single"/>
          <w:shd w:val="clear" w:color="auto" w:fill="FFFFFF"/>
        </w:rPr>
        <w:t>This means that whomever puts their name in as an interested candidate for the Council to appoint, will only be in office until December 31, 2019 </w:t>
      </w:r>
      <w:r w:rsidRPr="00792285">
        <w:rPr>
          <w:rStyle w:val="Strong"/>
          <w:rFonts w:ascii="Bookman Old Style" w:hAnsi="Bookman Old Style"/>
          <w:color w:val="202020"/>
          <w:sz w:val="24"/>
          <w:szCs w:val="24"/>
          <w:u w:val="single"/>
          <w:shd w:val="clear" w:color="auto" w:fill="FFFFFF"/>
        </w:rPr>
        <w:t>UNLESS</w:t>
      </w:r>
      <w:r>
        <w:rPr>
          <w:rStyle w:val="Strong"/>
          <w:rFonts w:ascii="Bookman Old Style" w:hAnsi="Bookman Old Style"/>
          <w:color w:val="202020"/>
          <w:sz w:val="24"/>
          <w:szCs w:val="24"/>
          <w:u w:val="single"/>
          <w:shd w:val="clear" w:color="auto" w:fill="FFFFFF"/>
        </w:rPr>
        <w:t xml:space="preserve"> </w:t>
      </w:r>
      <w:r w:rsidRPr="00792285">
        <w:rPr>
          <w:rFonts w:ascii="Bookman Old Style" w:hAnsi="Bookman Old Style"/>
          <w:color w:val="202020"/>
          <w:sz w:val="24"/>
          <w:szCs w:val="24"/>
          <w:u w:val="single"/>
          <w:shd w:val="clear" w:color="auto" w:fill="FFFFFF"/>
        </w:rPr>
        <w:t>they also file for the November Election.</w:t>
      </w:r>
      <w:r w:rsidRPr="00792285">
        <w:rPr>
          <w:rFonts w:ascii="Bookman Old Style" w:hAnsi="Bookman Old Style"/>
          <w:color w:val="202020"/>
          <w:sz w:val="24"/>
          <w:szCs w:val="24"/>
          <w:shd w:val="clear" w:color="auto" w:fill="FFFFFF"/>
        </w:rPr>
        <w:t xml:space="preserve">  If voted into </w:t>
      </w:r>
      <w:proofErr w:type="gramStart"/>
      <w:r w:rsidRPr="00792285">
        <w:rPr>
          <w:rFonts w:ascii="Bookman Old Style" w:hAnsi="Bookman Old Style"/>
          <w:color w:val="202020"/>
          <w:sz w:val="24"/>
          <w:szCs w:val="24"/>
          <w:shd w:val="clear" w:color="auto" w:fill="FFFFFF"/>
        </w:rPr>
        <w:t>office</w:t>
      </w:r>
      <w:proofErr w:type="gramEnd"/>
      <w:r w:rsidRPr="00792285">
        <w:rPr>
          <w:rFonts w:ascii="Bookman Old Style" w:hAnsi="Bookman Old Style"/>
          <w:color w:val="202020"/>
          <w:sz w:val="24"/>
          <w:szCs w:val="24"/>
          <w:shd w:val="clear" w:color="auto" w:fill="FFFFFF"/>
        </w:rPr>
        <w:t xml:space="preserve"> they would serve the remaining two years on the term.  The election is open to anyone though - not just whomever puts their name in for the appointment by the Council on June 25, 2019.</w:t>
      </w:r>
    </w:p>
    <w:p w14:paraId="7E1BBF00" w14:textId="77777777" w:rsidR="00792285" w:rsidRPr="00792285" w:rsidRDefault="00792285" w:rsidP="00792285">
      <w:pPr>
        <w:pStyle w:val="Heading4"/>
        <w:shd w:val="clear" w:color="auto" w:fill="FFFFFF"/>
        <w:spacing w:before="0" w:line="338" w:lineRule="atLeast"/>
        <w:rPr>
          <w:rFonts w:ascii="Bookman Old Style" w:hAnsi="Bookman Old Style"/>
          <w:color w:val="202020"/>
          <w:sz w:val="24"/>
          <w:szCs w:val="24"/>
        </w:rPr>
      </w:pPr>
      <w:r w:rsidRPr="00792285">
        <w:rPr>
          <w:rFonts w:ascii="Bookman Old Style" w:hAnsi="Bookman Old Style"/>
          <w:color w:val="202020"/>
          <w:sz w:val="24"/>
          <w:szCs w:val="24"/>
        </w:rPr>
        <w:lastRenderedPageBreak/>
        <w:t> </w:t>
      </w:r>
    </w:p>
    <w:p w14:paraId="097B5E09" w14:textId="77777777" w:rsidR="00792285" w:rsidRPr="00792285" w:rsidRDefault="00792285" w:rsidP="00792285">
      <w:pPr>
        <w:pStyle w:val="Heading2"/>
        <w:shd w:val="clear" w:color="auto" w:fill="FFFFFF"/>
        <w:spacing w:before="0" w:line="413" w:lineRule="atLeast"/>
        <w:rPr>
          <w:rFonts w:ascii="Bookman Old Style" w:hAnsi="Bookman Old Style"/>
          <w:color w:val="202020"/>
          <w:sz w:val="24"/>
          <w:szCs w:val="24"/>
          <w:u w:val="single"/>
        </w:rPr>
      </w:pPr>
      <w:bookmarkStart w:id="0" w:name="_GoBack"/>
      <w:r w:rsidRPr="00792285">
        <w:rPr>
          <w:rFonts w:ascii="Bookman Old Style" w:hAnsi="Bookman Old Style"/>
          <w:color w:val="202020"/>
          <w:sz w:val="24"/>
          <w:szCs w:val="24"/>
          <w:u w:val="single"/>
        </w:rPr>
        <w:t>Branches of Government</w:t>
      </w:r>
    </w:p>
    <w:bookmarkEnd w:id="0"/>
    <w:p w14:paraId="60BBBD28" w14:textId="5CD33CA2" w:rsidR="000600FB" w:rsidRPr="00792285" w:rsidRDefault="00792285" w:rsidP="00792285">
      <w:pPr>
        <w:rPr>
          <w:rFonts w:ascii="Bookman Old Style" w:hAnsi="Bookman Old Style" w:cs="Times New Roman"/>
          <w:sz w:val="24"/>
          <w:szCs w:val="24"/>
        </w:rPr>
      </w:pPr>
      <w:r w:rsidRPr="00792285">
        <w:rPr>
          <w:rFonts w:ascii="Bookman Old Style" w:hAnsi="Bookman Old Style"/>
          <w:color w:val="202020"/>
          <w:sz w:val="24"/>
          <w:szCs w:val="24"/>
          <w:shd w:val="clear" w:color="auto" w:fill="FFFFFF"/>
        </w:rPr>
        <w:t>The </w:t>
      </w:r>
      <w:r w:rsidRPr="00792285">
        <w:rPr>
          <w:rStyle w:val="Strong"/>
          <w:rFonts w:ascii="Bookman Old Style" w:hAnsi="Bookman Old Style"/>
          <w:color w:val="202020"/>
          <w:sz w:val="24"/>
          <w:szCs w:val="24"/>
          <w:shd w:val="clear" w:color="auto" w:fill="FFFFFF"/>
        </w:rPr>
        <w:t>Legislative</w:t>
      </w:r>
      <w:r w:rsidRPr="00792285">
        <w:rPr>
          <w:rFonts w:ascii="Bookman Old Style" w:hAnsi="Bookman Old Style"/>
          <w:color w:val="202020"/>
          <w:sz w:val="24"/>
          <w:szCs w:val="24"/>
          <w:shd w:val="clear" w:color="auto" w:fill="FFFFFF"/>
        </w:rPr>
        <w:t> branch consists of the City Council, which serves as the governing body of the City of Three Forks.  Any resident who resides in the municipal limits of Three Forks, who is 18 years of age or older, and a citizen of Montana and qualified elector pursuant to Article IV, Section 2 of the Montana Constitution is eligible to hold office.  </w:t>
      </w:r>
      <w:r w:rsidRPr="00792285">
        <w:rPr>
          <w:rStyle w:val="Strong"/>
          <w:rFonts w:ascii="Bookman Old Style" w:hAnsi="Bookman Old Style"/>
          <w:color w:val="202020"/>
          <w:sz w:val="24"/>
          <w:szCs w:val="24"/>
          <w:shd w:val="clear" w:color="auto" w:fill="FFFFFF"/>
        </w:rPr>
        <w:t>THREE (3) COUNCIL SEATS EXPIRE 12/31/2019.</w:t>
      </w:r>
      <w:r w:rsidRPr="00792285">
        <w:rPr>
          <w:rFonts w:ascii="Bookman Old Style" w:hAnsi="Bookman Old Style"/>
          <w:color w:val="202020"/>
          <w:sz w:val="24"/>
          <w:szCs w:val="24"/>
        </w:rPr>
        <w:br/>
      </w:r>
      <w:r w:rsidRPr="00792285">
        <w:rPr>
          <w:rFonts w:ascii="Bookman Old Style" w:hAnsi="Bookman Old Style"/>
          <w:color w:val="202020"/>
          <w:sz w:val="24"/>
          <w:szCs w:val="24"/>
        </w:rPr>
        <w:br/>
      </w:r>
      <w:r w:rsidRPr="00792285">
        <w:rPr>
          <w:rFonts w:ascii="Bookman Old Style" w:hAnsi="Bookman Old Style"/>
          <w:color w:val="202020"/>
          <w:sz w:val="24"/>
          <w:szCs w:val="24"/>
          <w:shd w:val="clear" w:color="auto" w:fill="FFFFFF"/>
        </w:rPr>
        <w:t>The </w:t>
      </w:r>
      <w:r w:rsidRPr="00792285">
        <w:rPr>
          <w:rStyle w:val="Strong"/>
          <w:rFonts w:ascii="Bookman Old Style" w:hAnsi="Bookman Old Style"/>
          <w:color w:val="202020"/>
          <w:sz w:val="24"/>
          <w:szCs w:val="24"/>
          <w:shd w:val="clear" w:color="auto" w:fill="FFFFFF"/>
        </w:rPr>
        <w:t>Executive</w:t>
      </w:r>
      <w:r w:rsidRPr="00792285">
        <w:rPr>
          <w:rFonts w:ascii="Bookman Old Style" w:hAnsi="Bookman Old Style"/>
          <w:color w:val="202020"/>
          <w:sz w:val="24"/>
          <w:szCs w:val="24"/>
          <w:shd w:val="clear" w:color="auto" w:fill="FFFFFF"/>
        </w:rPr>
        <w:t> branch of our government is the Mayor, who serves as the chief executive and chief administrative officer of the City.  Any resident who resides in the municipal limits of Three Forks, who is 18 years of age or older, and a citizen of Montana and qualified elector pursuant to Article IV, Section 2 of the Montana Constitution is eligible to hold office.   </w:t>
      </w:r>
      <w:r w:rsidRPr="00792285">
        <w:rPr>
          <w:rStyle w:val="Strong"/>
          <w:rFonts w:ascii="Bookman Old Style" w:hAnsi="Bookman Old Style"/>
          <w:color w:val="202020"/>
          <w:sz w:val="24"/>
          <w:szCs w:val="24"/>
          <w:shd w:val="clear" w:color="auto" w:fill="FFFFFF"/>
        </w:rPr>
        <w:t>THE MAYOR’S SEAT IS CURRENTLY VACANT.</w:t>
      </w:r>
      <w:r w:rsidRPr="00792285">
        <w:rPr>
          <w:rFonts w:ascii="Bookman Old Style" w:hAnsi="Bookman Old Style"/>
          <w:color w:val="202020"/>
          <w:sz w:val="24"/>
          <w:szCs w:val="24"/>
        </w:rPr>
        <w:br/>
      </w:r>
      <w:r w:rsidRPr="00792285">
        <w:rPr>
          <w:rFonts w:ascii="Bookman Old Style" w:hAnsi="Bookman Old Style"/>
          <w:color w:val="202020"/>
          <w:sz w:val="24"/>
          <w:szCs w:val="24"/>
        </w:rPr>
        <w:br/>
      </w:r>
      <w:r w:rsidRPr="00792285">
        <w:rPr>
          <w:rFonts w:ascii="Bookman Old Style" w:hAnsi="Bookman Old Style"/>
          <w:color w:val="202020"/>
          <w:sz w:val="24"/>
          <w:szCs w:val="24"/>
          <w:shd w:val="clear" w:color="auto" w:fill="FFFFFF"/>
        </w:rPr>
        <w:t>A General Election will be held 11/5/2019 to fill the 3 Council and Mayor seats.  If you are interested in serving your community in either of these capacities, you must file to be a candidate on the 2019 General Election Ballot.</w:t>
      </w:r>
      <w:r w:rsidRPr="00792285">
        <w:rPr>
          <w:rFonts w:ascii="Bookman Old Style" w:hAnsi="Bookman Old Style"/>
          <w:color w:val="202020"/>
          <w:sz w:val="24"/>
          <w:szCs w:val="24"/>
        </w:rPr>
        <w:br/>
      </w:r>
      <w:r w:rsidRPr="00792285">
        <w:rPr>
          <w:rFonts w:ascii="Bookman Old Style" w:hAnsi="Bookman Old Style"/>
          <w:color w:val="202020"/>
          <w:sz w:val="24"/>
          <w:szCs w:val="24"/>
        </w:rPr>
        <w:br/>
      </w:r>
      <w:r w:rsidRPr="00792285">
        <w:rPr>
          <w:rFonts w:ascii="Bookman Old Style" w:hAnsi="Bookman Old Style"/>
          <w:color w:val="202020"/>
          <w:sz w:val="24"/>
          <w:szCs w:val="24"/>
          <w:shd w:val="clear" w:color="auto" w:fill="FFFFFF"/>
        </w:rPr>
        <w:t>Filing forms and the fee schedule can be found online at </w:t>
      </w:r>
      <w:hyperlink r:id="rId8" w:tgtFrame="_blank" w:history="1">
        <w:r w:rsidRPr="00792285">
          <w:rPr>
            <w:rStyle w:val="Hyperlink"/>
            <w:rFonts w:ascii="Bookman Old Style" w:hAnsi="Bookman Old Style"/>
            <w:color w:val="007C89"/>
            <w:sz w:val="24"/>
            <w:szCs w:val="24"/>
            <w:bdr w:val="none" w:sz="0" w:space="0" w:color="auto" w:frame="1"/>
            <w:shd w:val="clear" w:color="auto" w:fill="FFFFFF"/>
          </w:rPr>
          <w:t>http://gallatincomt.virtualtownhall.net/Public_Documents/gallatincomt_clerk/electionsrev</w:t>
        </w:r>
      </w:hyperlink>
      <w:r w:rsidRPr="00792285">
        <w:rPr>
          <w:rFonts w:ascii="Bookman Old Style" w:hAnsi="Bookman Old Style"/>
          <w:color w:val="202020"/>
          <w:sz w:val="24"/>
          <w:szCs w:val="24"/>
        </w:rPr>
        <w:br/>
      </w:r>
      <w:r w:rsidRPr="00792285">
        <w:rPr>
          <w:rFonts w:ascii="Bookman Old Style" w:hAnsi="Bookman Old Style"/>
          <w:color w:val="202020"/>
          <w:sz w:val="24"/>
          <w:szCs w:val="24"/>
        </w:rPr>
        <w:br/>
      </w:r>
      <w:r w:rsidRPr="00792285">
        <w:rPr>
          <w:rFonts w:ascii="Bookman Old Style" w:hAnsi="Bookman Old Style"/>
          <w:color w:val="202020"/>
          <w:sz w:val="24"/>
          <w:szCs w:val="24"/>
          <w:shd w:val="clear" w:color="auto" w:fill="FFFFFF"/>
        </w:rPr>
        <w:t>To learn more, you may call us at City Hall at 285-3431, or the Gallatin County Election Office at 582-3060.</w:t>
      </w:r>
    </w:p>
    <w:p w14:paraId="1D549FDE" w14:textId="77777777" w:rsidR="00826222" w:rsidRPr="00792285" w:rsidRDefault="009D7A99" w:rsidP="001D253E">
      <w:pPr>
        <w:rPr>
          <w:rFonts w:ascii="Bookman Old Style" w:hAnsi="Bookman Old Style" w:cs="Times New Roman"/>
          <w:sz w:val="24"/>
          <w:szCs w:val="24"/>
        </w:rPr>
      </w:pPr>
      <w:r w:rsidRPr="00792285">
        <w:rPr>
          <w:rFonts w:ascii="Bookman Old Style" w:hAnsi="Bookman Old Style" w:cs="Times New Roman"/>
          <w:sz w:val="24"/>
          <w:szCs w:val="24"/>
        </w:rPr>
        <w:t>Crystal Turner, City Clerk</w:t>
      </w:r>
    </w:p>
    <w:sectPr w:rsidR="00826222" w:rsidRPr="00792285" w:rsidSect="00724D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6A77" w14:textId="77777777" w:rsidR="00D828E4" w:rsidRDefault="00D828E4" w:rsidP="00D828E4">
      <w:pPr>
        <w:spacing w:after="0" w:line="240" w:lineRule="auto"/>
      </w:pPr>
      <w:r>
        <w:separator/>
      </w:r>
    </w:p>
  </w:endnote>
  <w:endnote w:type="continuationSeparator" w:id="0">
    <w:p w14:paraId="6EF2C5AB" w14:textId="77777777" w:rsidR="00D828E4" w:rsidRDefault="00D828E4" w:rsidP="00D8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02BFF" w14:textId="77777777" w:rsidR="00D828E4" w:rsidRDefault="00D828E4" w:rsidP="00D828E4">
      <w:pPr>
        <w:spacing w:after="0" w:line="240" w:lineRule="auto"/>
      </w:pPr>
      <w:r>
        <w:separator/>
      </w:r>
    </w:p>
  </w:footnote>
  <w:footnote w:type="continuationSeparator" w:id="0">
    <w:p w14:paraId="074216F1" w14:textId="77777777" w:rsidR="00D828E4" w:rsidRDefault="00D828E4" w:rsidP="00D8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E5A66" w14:textId="11EAE6B9" w:rsidR="00D828E4" w:rsidRDefault="00D828E4" w:rsidP="00D828E4">
    <w:pPr>
      <w:pStyle w:val="Header"/>
      <w:jc w:val="center"/>
    </w:pPr>
    <w:r>
      <w:rPr>
        <w:noProof/>
      </w:rPr>
      <w:drawing>
        <wp:inline distT="0" distB="0" distL="0" distR="0" wp14:anchorId="7BA1FD14" wp14:editId="3A73CFEE">
          <wp:extent cx="1809750" cy="18097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V5 300_cmyk-reduced.TIF"/>
                  <pic:cNvPicPr/>
                </pic:nvPicPr>
                <pic:blipFill>
                  <a:blip r:embed="rId1">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21459"/>
    <w:multiLevelType w:val="hybridMultilevel"/>
    <w:tmpl w:val="7EF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43AEC"/>
    <w:multiLevelType w:val="hybridMultilevel"/>
    <w:tmpl w:val="F2B48E9C"/>
    <w:lvl w:ilvl="0" w:tplc="8F645B3E">
      <w:start w:val="1"/>
      <w:numFmt w:val="upperRoman"/>
      <w:lvlText w:val="%1."/>
      <w:lvlJc w:val="left"/>
      <w:pPr>
        <w:ind w:left="1080" w:hanging="720"/>
      </w:pPr>
      <w:rPr>
        <w:rFonts w:hint="default"/>
        <w:b/>
      </w:rPr>
    </w:lvl>
    <w:lvl w:ilvl="1" w:tplc="E81CF80E">
      <w:start w:val="1"/>
      <w:numFmt w:val="upperLetter"/>
      <w:lvlText w:val="%2."/>
      <w:lvlJc w:val="left"/>
      <w:pPr>
        <w:ind w:left="1170" w:hanging="360"/>
      </w:pPr>
      <w:rPr>
        <w:rFonts w:ascii="Courier New" w:hAnsi="Courier New" w:cs="Courier New" w:hint="default"/>
        <w:b w:val="0"/>
        <w:sz w:val="24"/>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80D37"/>
    <w:multiLevelType w:val="hybridMultilevel"/>
    <w:tmpl w:val="4432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C1B32"/>
    <w:multiLevelType w:val="hybridMultilevel"/>
    <w:tmpl w:val="315A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7A99"/>
    <w:rsid w:val="000600FB"/>
    <w:rsid w:val="00072108"/>
    <w:rsid w:val="00112995"/>
    <w:rsid w:val="00151118"/>
    <w:rsid w:val="001845D5"/>
    <w:rsid w:val="001D253E"/>
    <w:rsid w:val="001D635C"/>
    <w:rsid w:val="001F675F"/>
    <w:rsid w:val="00227082"/>
    <w:rsid w:val="002625A8"/>
    <w:rsid w:val="002779D2"/>
    <w:rsid w:val="002D489C"/>
    <w:rsid w:val="002F68EF"/>
    <w:rsid w:val="00371FBC"/>
    <w:rsid w:val="003A3F9A"/>
    <w:rsid w:val="004552BD"/>
    <w:rsid w:val="00495BC6"/>
    <w:rsid w:val="004B00D2"/>
    <w:rsid w:val="004D2AD7"/>
    <w:rsid w:val="004D7585"/>
    <w:rsid w:val="004E12E6"/>
    <w:rsid w:val="004E37D9"/>
    <w:rsid w:val="004E651E"/>
    <w:rsid w:val="00511764"/>
    <w:rsid w:val="005D3A49"/>
    <w:rsid w:val="0060165C"/>
    <w:rsid w:val="0060710A"/>
    <w:rsid w:val="0069360C"/>
    <w:rsid w:val="006B1BF3"/>
    <w:rsid w:val="006E1C5B"/>
    <w:rsid w:val="006E386A"/>
    <w:rsid w:val="006F6952"/>
    <w:rsid w:val="007001DD"/>
    <w:rsid w:val="0071296B"/>
    <w:rsid w:val="00724D8F"/>
    <w:rsid w:val="0072549D"/>
    <w:rsid w:val="007747F3"/>
    <w:rsid w:val="00792285"/>
    <w:rsid w:val="00826222"/>
    <w:rsid w:val="00853260"/>
    <w:rsid w:val="00865497"/>
    <w:rsid w:val="0088320A"/>
    <w:rsid w:val="00884355"/>
    <w:rsid w:val="00897447"/>
    <w:rsid w:val="008A4303"/>
    <w:rsid w:val="00920D8C"/>
    <w:rsid w:val="009B7AA4"/>
    <w:rsid w:val="009D7A99"/>
    <w:rsid w:val="00A32D63"/>
    <w:rsid w:val="00A5126C"/>
    <w:rsid w:val="00BF2A99"/>
    <w:rsid w:val="00C93674"/>
    <w:rsid w:val="00CB2F70"/>
    <w:rsid w:val="00D339C7"/>
    <w:rsid w:val="00D33A8F"/>
    <w:rsid w:val="00D70232"/>
    <w:rsid w:val="00D828E4"/>
    <w:rsid w:val="00E014C3"/>
    <w:rsid w:val="00E86AA1"/>
    <w:rsid w:val="00EC5793"/>
    <w:rsid w:val="00F21BD6"/>
    <w:rsid w:val="00F56186"/>
    <w:rsid w:val="00F64860"/>
    <w:rsid w:val="00FD775E"/>
    <w:rsid w:val="00FF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49CF6"/>
  <w15:docId w15:val="{6CEA4FD5-C627-4F60-8E30-5512DE39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D8F"/>
  </w:style>
  <w:style w:type="paragraph" w:styleId="Heading2">
    <w:name w:val="heading 2"/>
    <w:basedOn w:val="Normal"/>
    <w:next w:val="Normal"/>
    <w:link w:val="Heading2Char"/>
    <w:uiPriority w:val="9"/>
    <w:unhideWhenUsed/>
    <w:qFormat/>
    <w:rsid w:val="009D7A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22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92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A99"/>
    <w:rPr>
      <w:color w:val="0000FF" w:themeColor="hyperlink"/>
      <w:u w:val="single"/>
    </w:rPr>
  </w:style>
  <w:style w:type="character" w:customStyle="1" w:styleId="Heading2Char">
    <w:name w:val="Heading 2 Char"/>
    <w:basedOn w:val="DefaultParagraphFont"/>
    <w:link w:val="Heading2"/>
    <w:uiPriority w:val="9"/>
    <w:rsid w:val="009D7A9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79D2"/>
    <w:pPr>
      <w:ind w:left="720"/>
      <w:contextualSpacing/>
    </w:pPr>
    <w:rPr>
      <w:rFonts w:eastAsiaTheme="minorEastAsia"/>
    </w:rPr>
  </w:style>
  <w:style w:type="paragraph" w:styleId="Header">
    <w:name w:val="header"/>
    <w:basedOn w:val="Normal"/>
    <w:link w:val="HeaderChar"/>
    <w:uiPriority w:val="99"/>
    <w:unhideWhenUsed/>
    <w:rsid w:val="00D82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8E4"/>
  </w:style>
  <w:style w:type="paragraph" w:styleId="Footer">
    <w:name w:val="footer"/>
    <w:basedOn w:val="Normal"/>
    <w:link w:val="FooterChar"/>
    <w:uiPriority w:val="99"/>
    <w:unhideWhenUsed/>
    <w:rsid w:val="00D8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8E4"/>
  </w:style>
  <w:style w:type="character" w:customStyle="1" w:styleId="Heading3Char">
    <w:name w:val="Heading 3 Char"/>
    <w:basedOn w:val="DefaultParagraphFont"/>
    <w:link w:val="Heading3"/>
    <w:uiPriority w:val="9"/>
    <w:semiHidden/>
    <w:rsid w:val="0079228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92285"/>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792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7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reeforksmontana.us14.list-manage.com/track/click?u=b6d96dadf201eda22f0277ed9&amp;id=c904a94811&amp;e=47f0445ea3" TargetMode="External"/><Relationship Id="rId3" Type="http://schemas.openxmlformats.org/officeDocument/2006/relationships/settings" Target="settings.xml"/><Relationship Id="rId7" Type="http://schemas.openxmlformats.org/officeDocument/2006/relationships/hyperlink" Target="https://threeforksmontana.us14.list-manage.com/track/click?u=b6d96dadf201eda22f0277ed9&amp;id=7fd37be260&amp;e=47f0445e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Crystal Turner</cp:lastModifiedBy>
  <cp:revision>5</cp:revision>
  <cp:lastPrinted>2019-05-30T15:36:00Z</cp:lastPrinted>
  <dcterms:created xsi:type="dcterms:W3CDTF">2019-05-30T15:52:00Z</dcterms:created>
  <dcterms:modified xsi:type="dcterms:W3CDTF">2019-06-05T15:30:00Z</dcterms:modified>
</cp:coreProperties>
</file>